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B2F11" w:rsidRDefault="0019716B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2035175</wp:posOffset>
            </wp:positionH>
            <wp:positionV relativeFrom="paragraph">
              <wp:posOffset>-2161540</wp:posOffset>
            </wp:positionV>
            <wp:extent cx="650875" cy="4730115"/>
            <wp:effectExtent l="2057400" t="0" r="2035175" b="0"/>
            <wp:wrapNone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50875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716B" w:rsidRDefault="0019716B"/>
    <w:p w:rsidR="0019716B" w:rsidRDefault="0019716B"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4121150</wp:posOffset>
            </wp:positionH>
            <wp:positionV relativeFrom="paragraph">
              <wp:posOffset>238760</wp:posOffset>
            </wp:positionV>
            <wp:extent cx="6926580" cy="4925695"/>
            <wp:effectExtent l="0" t="1009650" r="0" b="979805"/>
            <wp:wrapNone/>
            <wp:docPr id="3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26580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716B" w:rsidRDefault="0019716B"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-664227</wp:posOffset>
            </wp:positionH>
            <wp:positionV relativeFrom="paragraph">
              <wp:posOffset>241549</wp:posOffset>
            </wp:positionV>
            <wp:extent cx="6311911" cy="4912993"/>
            <wp:effectExtent l="0" t="704850" r="0" b="687707"/>
            <wp:wrapNone/>
            <wp:docPr id="2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317615" cy="4917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867121"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4239260</wp:posOffset>
            </wp:positionH>
            <wp:positionV relativeFrom="paragraph">
              <wp:posOffset>260985</wp:posOffset>
            </wp:positionV>
            <wp:extent cx="6844030" cy="4987925"/>
            <wp:effectExtent l="0" t="933450" r="0" b="917575"/>
            <wp:wrapNone/>
            <wp:docPr id="5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4403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-1094105</wp:posOffset>
            </wp:positionH>
            <wp:positionV relativeFrom="paragraph">
              <wp:posOffset>274320</wp:posOffset>
            </wp:positionV>
            <wp:extent cx="7097395" cy="4991735"/>
            <wp:effectExtent l="0" t="1047750" r="0" b="1028065"/>
            <wp:wrapNone/>
            <wp:docPr id="4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7395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527D1B"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-870585</wp:posOffset>
            </wp:positionH>
            <wp:positionV relativeFrom="paragraph">
              <wp:posOffset>216535</wp:posOffset>
            </wp:positionV>
            <wp:extent cx="6811645" cy="5156200"/>
            <wp:effectExtent l="0" t="819150" r="0" b="806450"/>
            <wp:wrapNone/>
            <wp:docPr id="6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11645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716B" w:rsidRDefault="00527D1B"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4450080</wp:posOffset>
            </wp:positionH>
            <wp:positionV relativeFrom="paragraph">
              <wp:posOffset>59055</wp:posOffset>
            </wp:positionV>
            <wp:extent cx="6529070" cy="4798695"/>
            <wp:effectExtent l="0" t="857250" r="0" b="840105"/>
            <wp:wrapNone/>
            <wp:docPr id="7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52907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715945"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-959405</wp:posOffset>
            </wp:positionH>
            <wp:positionV relativeFrom="paragraph">
              <wp:posOffset>252320</wp:posOffset>
            </wp:positionV>
            <wp:extent cx="6670348" cy="4931157"/>
            <wp:effectExtent l="0" t="876300" r="0" b="860043"/>
            <wp:wrapNone/>
            <wp:docPr id="8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684010" cy="4941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Default="0019716B"/>
    <w:p w:rsidR="0019716B" w:rsidRPr="00715945" w:rsidRDefault="00715945">
      <w:pPr>
        <w:rPr>
          <w:rFonts w:ascii="Times New Roman" w:hAnsi="Times New Roman" w:cs="Times New Roman"/>
          <w:sz w:val="24"/>
          <w:szCs w:val="24"/>
        </w:rPr>
      </w:pPr>
      <w:r w:rsidRPr="00715945">
        <w:rPr>
          <w:rFonts w:ascii="Times New Roman" w:hAnsi="Times New Roman" w:cs="Times New Roman"/>
          <w:sz w:val="24"/>
          <w:szCs w:val="24"/>
        </w:rPr>
        <w:lastRenderedPageBreak/>
        <w:t>Ответить на вопросы:</w:t>
      </w:r>
    </w:p>
    <w:p w:rsidR="009D142C" w:rsidRDefault="009D142C" w:rsidP="0071594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Что такое современный телескоп?</w:t>
      </w:r>
    </w:p>
    <w:p w:rsidR="0019716B" w:rsidRDefault="00715945" w:rsidP="0071594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15945">
        <w:rPr>
          <w:rFonts w:ascii="Times New Roman" w:hAnsi="Times New Roman" w:cs="Times New Roman"/>
          <w:sz w:val="24"/>
          <w:szCs w:val="24"/>
        </w:rPr>
        <w:t>Для чего используется телескоп?</w:t>
      </w:r>
    </w:p>
    <w:p w:rsidR="009D142C" w:rsidRDefault="009D142C" w:rsidP="0071594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Какие телескопы наиболее крупные? Примеры.</w:t>
      </w:r>
    </w:p>
    <w:p w:rsidR="00715945" w:rsidRPr="00715945" w:rsidRDefault="00715945" w:rsidP="0071594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 каких греческих слов произошло слово</w:t>
      </w:r>
      <w:r w:rsidR="009D142C">
        <w:rPr>
          <w:rFonts w:ascii="Times New Roman" w:hAnsi="Times New Roman" w:cs="Times New Roman"/>
          <w:sz w:val="24"/>
          <w:szCs w:val="24"/>
        </w:rPr>
        <w:t xml:space="preserve"> «телескоп»?</w:t>
      </w:r>
    </w:p>
    <w:p w:rsidR="00715945" w:rsidRDefault="00715945" w:rsidP="0071594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15945">
        <w:rPr>
          <w:rFonts w:ascii="Times New Roman" w:hAnsi="Times New Roman" w:cs="Times New Roman"/>
          <w:sz w:val="24"/>
          <w:szCs w:val="24"/>
        </w:rPr>
        <w:t>Что считается главной характеристикой телескопа?</w:t>
      </w:r>
      <w:r w:rsidR="009D142C">
        <w:rPr>
          <w:rFonts w:ascii="Times New Roman" w:hAnsi="Times New Roman" w:cs="Times New Roman"/>
          <w:sz w:val="24"/>
          <w:szCs w:val="24"/>
        </w:rPr>
        <w:t xml:space="preserve"> И от чего она зависит?</w:t>
      </w:r>
    </w:p>
    <w:p w:rsidR="009D142C" w:rsidRDefault="009D142C" w:rsidP="0071594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Что такое проницающая сила телескопа?</w:t>
      </w:r>
    </w:p>
    <w:p w:rsidR="009D142C" w:rsidRPr="00715945" w:rsidRDefault="009D142C" w:rsidP="0071594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Что мешает визуальным астрономическим наблюдениям? Как выходят из положения?</w:t>
      </w:r>
    </w:p>
    <w:p w:rsidR="00715945" w:rsidRPr="00715945" w:rsidRDefault="00715945" w:rsidP="0071594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15945">
        <w:rPr>
          <w:rFonts w:ascii="Times New Roman" w:hAnsi="Times New Roman" w:cs="Times New Roman"/>
          <w:sz w:val="24"/>
          <w:szCs w:val="24"/>
        </w:rPr>
        <w:t>Почему при наблюдении в телескоп светила уходят из поля зрения?</w:t>
      </w:r>
    </w:p>
    <w:p w:rsidR="0019716B" w:rsidRDefault="00201A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Заполнить таблицу:</w:t>
      </w:r>
    </w:p>
    <w:tbl>
      <w:tblPr>
        <w:tblStyle w:val="a4"/>
        <w:tblW w:w="0" w:type="auto"/>
        <w:tblLook w:val="04A0"/>
      </w:tblPr>
      <w:tblGrid>
        <w:gridCol w:w="2671"/>
        <w:gridCol w:w="2671"/>
        <w:gridCol w:w="2671"/>
      </w:tblGrid>
      <w:tr w:rsidR="00201AA5" w:rsidTr="00201AA5">
        <w:tc>
          <w:tcPr>
            <w:tcW w:w="2671" w:type="dxa"/>
          </w:tcPr>
          <w:p w:rsidR="00201AA5" w:rsidRDefault="00201AA5" w:rsidP="00E409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Вид</w:t>
            </w:r>
          </w:p>
        </w:tc>
        <w:tc>
          <w:tcPr>
            <w:tcW w:w="2671" w:type="dxa"/>
          </w:tcPr>
          <w:p w:rsidR="00201AA5" w:rsidRDefault="00201AA5" w:rsidP="00E409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Особенности конструкции, принцип действия</w:t>
            </w:r>
          </w:p>
        </w:tc>
        <w:tc>
          <w:tcPr>
            <w:tcW w:w="2671" w:type="dxa"/>
          </w:tcPr>
          <w:p w:rsidR="00201AA5" w:rsidRDefault="00201AA5" w:rsidP="00E409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Примеры, характеристики</w:t>
            </w:r>
          </w:p>
        </w:tc>
      </w:tr>
      <w:tr w:rsidR="00201AA5" w:rsidTr="00201AA5">
        <w:tc>
          <w:tcPr>
            <w:tcW w:w="2671" w:type="dxa"/>
          </w:tcPr>
          <w:p w:rsidR="00201AA5" w:rsidRDefault="00E409E6" w:rsidP="00E409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Радиотелескопы</w:t>
            </w:r>
          </w:p>
          <w:p w:rsidR="00E409E6" w:rsidRDefault="00E409E6" w:rsidP="00E409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409E6" w:rsidRDefault="00E409E6" w:rsidP="00E409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409E6" w:rsidRDefault="00E409E6" w:rsidP="00E409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1" w:type="dxa"/>
          </w:tcPr>
          <w:p w:rsidR="00201AA5" w:rsidRDefault="00201AA5" w:rsidP="00E409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1" w:type="dxa"/>
          </w:tcPr>
          <w:p w:rsidR="00201AA5" w:rsidRDefault="00201AA5" w:rsidP="00E409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01AA5" w:rsidTr="00201AA5">
        <w:tc>
          <w:tcPr>
            <w:tcW w:w="2671" w:type="dxa"/>
          </w:tcPr>
          <w:p w:rsidR="00201AA5" w:rsidRDefault="00E409E6" w:rsidP="00E409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Инфракрасные телескопы</w:t>
            </w:r>
          </w:p>
          <w:p w:rsidR="00E409E6" w:rsidRDefault="00E409E6" w:rsidP="00E409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409E6" w:rsidRDefault="00E409E6" w:rsidP="00E409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409E6" w:rsidRDefault="00E409E6" w:rsidP="00E409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1" w:type="dxa"/>
          </w:tcPr>
          <w:p w:rsidR="00201AA5" w:rsidRDefault="00201AA5" w:rsidP="00E409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1" w:type="dxa"/>
          </w:tcPr>
          <w:p w:rsidR="00201AA5" w:rsidRDefault="00201AA5" w:rsidP="00E409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01AA5" w:rsidTr="00201AA5">
        <w:tc>
          <w:tcPr>
            <w:tcW w:w="2671" w:type="dxa"/>
          </w:tcPr>
          <w:p w:rsidR="00201AA5" w:rsidRDefault="00E409E6" w:rsidP="00E409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Рентгеновские телескопы</w:t>
            </w:r>
          </w:p>
          <w:p w:rsidR="00E409E6" w:rsidRDefault="00E409E6" w:rsidP="00E409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409E6" w:rsidRDefault="00E409E6" w:rsidP="00E409E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1" w:type="dxa"/>
          </w:tcPr>
          <w:p w:rsidR="00201AA5" w:rsidRDefault="00201AA5" w:rsidP="00E409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1" w:type="dxa"/>
          </w:tcPr>
          <w:p w:rsidR="00201AA5" w:rsidRDefault="00201AA5" w:rsidP="00E409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01AA5" w:rsidTr="00201AA5">
        <w:tc>
          <w:tcPr>
            <w:tcW w:w="2671" w:type="dxa"/>
          </w:tcPr>
          <w:p w:rsidR="00201AA5" w:rsidRDefault="00E409E6" w:rsidP="00E409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Гамма- телескопы</w:t>
            </w:r>
          </w:p>
          <w:p w:rsidR="00E409E6" w:rsidRDefault="00E409E6" w:rsidP="00E409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409E6" w:rsidRDefault="00E409E6" w:rsidP="00E409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409E6" w:rsidRDefault="00E409E6" w:rsidP="00E409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1" w:type="dxa"/>
          </w:tcPr>
          <w:p w:rsidR="00201AA5" w:rsidRDefault="00201AA5" w:rsidP="00E409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1" w:type="dxa"/>
          </w:tcPr>
          <w:p w:rsidR="00201AA5" w:rsidRDefault="00201AA5" w:rsidP="00E409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201AA5" w:rsidRPr="00715945" w:rsidRDefault="00201AA5">
      <w:pPr>
        <w:rPr>
          <w:rFonts w:ascii="Times New Roman" w:hAnsi="Times New Roman" w:cs="Times New Roman"/>
          <w:sz w:val="24"/>
          <w:szCs w:val="24"/>
        </w:rPr>
      </w:pPr>
    </w:p>
    <w:p w:rsidR="0019716B" w:rsidRDefault="0019716B"/>
    <w:sectPr w:rsidR="0019716B" w:rsidSect="00B739F1">
      <w:pgSz w:w="16838" w:h="11906" w:orient="landscape"/>
      <w:pgMar w:top="568" w:right="395" w:bottom="284" w:left="567" w:header="708" w:footer="708" w:gutter="0"/>
      <w:cols w:num="2" w:space="282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C236C7"/>
    <w:multiLevelType w:val="hybridMultilevel"/>
    <w:tmpl w:val="1F72A4DE"/>
    <w:lvl w:ilvl="0" w:tplc="40881E1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08"/>
  <w:drawingGridHorizontalSpacing w:val="110"/>
  <w:displayHorizontalDrawingGridEvery w:val="2"/>
  <w:characterSpacingControl w:val="doNotCompress"/>
  <w:compat>
    <w:useFELayout/>
  </w:compat>
  <w:rsids>
    <w:rsidRoot w:val="00D61835"/>
    <w:rsid w:val="0019716B"/>
    <w:rsid w:val="00201AA5"/>
    <w:rsid w:val="00527D1B"/>
    <w:rsid w:val="006B2F11"/>
    <w:rsid w:val="00715945"/>
    <w:rsid w:val="007A0CAE"/>
    <w:rsid w:val="00867121"/>
    <w:rsid w:val="009D142C"/>
    <w:rsid w:val="00B739F1"/>
    <w:rsid w:val="00D61835"/>
    <w:rsid w:val="00E409E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B2F1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15945"/>
    <w:pPr>
      <w:ind w:left="720"/>
      <w:contextualSpacing/>
    </w:pPr>
  </w:style>
  <w:style w:type="table" w:styleId="a4">
    <w:name w:val="Table Grid"/>
    <w:basedOn w:val="a1"/>
    <w:uiPriority w:val="59"/>
    <w:rsid w:val="00201AA5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117</Words>
  <Characters>670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TRANSAS</Company>
  <LinksUpToDate>false</LinksUpToDate>
  <CharactersWithSpaces>786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user</cp:lastModifiedBy>
  <cp:revision>2</cp:revision>
  <dcterms:created xsi:type="dcterms:W3CDTF">2022-01-19T07:30:00Z</dcterms:created>
  <dcterms:modified xsi:type="dcterms:W3CDTF">2022-01-19T07:30:00Z</dcterms:modified>
</cp:coreProperties>
</file>